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81" w:rsidRPr="00F92F14" w:rsidRDefault="00B65981" w:rsidP="00B65981">
      <w:pPr>
        <w:spacing w:line="36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65981" w:rsidRDefault="00B65981" w:rsidP="00B659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65981" w:rsidRPr="00B65981" w:rsidRDefault="00B65981" w:rsidP="00B659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6598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ОСНОВНАЯ ОБЩЕОБРАЗОВАТЕЛЬНАЯ ШКОЛА №21 ХУТОРА ХАНЬКОВА МУНИЦИПАЛЬНОГО ОБРАЗОВАНИЯ СЛАВЯНСКИЙ РАЙОН</w:t>
      </w:r>
    </w:p>
    <w:p w:rsidR="00B65981" w:rsidRPr="00B65981" w:rsidRDefault="00B65981" w:rsidP="00B6598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981" w:rsidRPr="00B65981" w:rsidRDefault="00B65981" w:rsidP="00B6598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70"/>
        <w:gridCol w:w="4501"/>
      </w:tblGrid>
      <w:tr w:rsidR="00B65981" w:rsidRPr="00B65981" w:rsidTr="002A3AAC">
        <w:tc>
          <w:tcPr>
            <w:tcW w:w="5070" w:type="dxa"/>
          </w:tcPr>
          <w:p w:rsidR="00B65981" w:rsidRPr="00B65981" w:rsidRDefault="00B65981" w:rsidP="002A3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65981" w:rsidRPr="00B65981" w:rsidRDefault="00B65981" w:rsidP="002A3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981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B65981" w:rsidRPr="00B65981" w:rsidRDefault="00B65981" w:rsidP="002A3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981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педсовета протокол № 1 </w:t>
            </w:r>
          </w:p>
          <w:p w:rsidR="00B65981" w:rsidRPr="00B65981" w:rsidRDefault="00B65981" w:rsidP="002A3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981">
              <w:rPr>
                <w:rFonts w:ascii="Times New Roman" w:hAnsi="Times New Roman" w:cs="Times New Roman"/>
                <w:sz w:val="28"/>
                <w:szCs w:val="28"/>
              </w:rPr>
              <w:t>от 31 августа 2015 г.</w:t>
            </w:r>
          </w:p>
          <w:p w:rsidR="00B65981" w:rsidRPr="00B65981" w:rsidRDefault="00B65981" w:rsidP="002A3AAC">
            <w:pPr>
              <w:tabs>
                <w:tab w:val="right" w:pos="34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981">
              <w:rPr>
                <w:rFonts w:ascii="Times New Roman" w:hAnsi="Times New Roman" w:cs="Times New Roman"/>
                <w:sz w:val="28"/>
                <w:szCs w:val="28"/>
              </w:rPr>
              <w:t>Председатель педсовета</w:t>
            </w:r>
            <w:r w:rsidRPr="00B6598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65981" w:rsidRPr="00B65981" w:rsidRDefault="00B65981" w:rsidP="002A3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981">
              <w:rPr>
                <w:rFonts w:ascii="Times New Roman" w:hAnsi="Times New Roman" w:cs="Times New Roman"/>
                <w:sz w:val="28"/>
                <w:szCs w:val="28"/>
              </w:rPr>
              <w:t xml:space="preserve">______________/Подгорная С.В./ </w:t>
            </w:r>
          </w:p>
          <w:p w:rsidR="00B65981" w:rsidRPr="00B65981" w:rsidRDefault="00B65981" w:rsidP="002A3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981" w:rsidRPr="00B65981" w:rsidRDefault="00B65981" w:rsidP="00B6598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B65981" w:rsidRDefault="00B65981" w:rsidP="00B6598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B65981" w:rsidRPr="00B65981" w:rsidRDefault="00B65981" w:rsidP="00B6598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B65981" w:rsidRPr="00B65981" w:rsidRDefault="00B65981" w:rsidP="00B65981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65981" w:rsidRPr="00B65981" w:rsidRDefault="00B65981" w:rsidP="00B65981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65981">
        <w:rPr>
          <w:rFonts w:ascii="Times New Roman" w:hAnsi="Times New Roman" w:cs="Times New Roman"/>
          <w:b/>
          <w:sz w:val="28"/>
          <w:szCs w:val="28"/>
        </w:rPr>
        <w:t>РАБОЧАЯ  ПРОГРАММА ВНЕУРОЧНОЙ ДЕЯТЕЛЬНОСТИ</w:t>
      </w:r>
    </w:p>
    <w:p w:rsidR="00B65981" w:rsidRPr="00B65981" w:rsidRDefault="00B65981" w:rsidP="00B65981">
      <w:pPr>
        <w:pStyle w:val="30"/>
        <w:shd w:val="clear" w:color="auto" w:fill="auto"/>
        <w:tabs>
          <w:tab w:val="center" w:pos="-3686"/>
          <w:tab w:val="right" w:pos="0"/>
        </w:tabs>
        <w:spacing w:before="0" w:after="0" w:line="240" w:lineRule="auto"/>
        <w:jc w:val="center"/>
        <w:rPr>
          <w:sz w:val="28"/>
          <w:szCs w:val="28"/>
        </w:rPr>
      </w:pPr>
      <w:r w:rsidRPr="00B65981">
        <w:rPr>
          <w:sz w:val="28"/>
          <w:szCs w:val="28"/>
        </w:rPr>
        <w:t>кружка:</w:t>
      </w:r>
    </w:p>
    <w:p w:rsidR="00B65981" w:rsidRPr="00B65981" w:rsidRDefault="00B65981" w:rsidP="00B65981">
      <w:pPr>
        <w:pStyle w:val="30"/>
        <w:shd w:val="clear" w:color="auto" w:fill="auto"/>
        <w:tabs>
          <w:tab w:val="center" w:pos="-3686"/>
          <w:tab w:val="right" w:pos="0"/>
        </w:tabs>
        <w:spacing w:before="0" w:after="0" w:line="240" w:lineRule="auto"/>
        <w:jc w:val="center"/>
        <w:rPr>
          <w:b/>
          <w:sz w:val="28"/>
          <w:szCs w:val="28"/>
        </w:rPr>
      </w:pPr>
      <w:r w:rsidRPr="00B65981">
        <w:rPr>
          <w:b/>
          <w:sz w:val="28"/>
          <w:szCs w:val="28"/>
        </w:rPr>
        <w:t>«Математика и жизнь»</w:t>
      </w:r>
    </w:p>
    <w:p w:rsidR="00B65981" w:rsidRPr="00B65981" w:rsidRDefault="00B65981" w:rsidP="00B65981">
      <w:pPr>
        <w:pStyle w:val="30"/>
        <w:shd w:val="clear" w:color="auto" w:fill="auto"/>
        <w:tabs>
          <w:tab w:val="center" w:pos="-3686"/>
          <w:tab w:val="right" w:pos="0"/>
        </w:tabs>
        <w:spacing w:before="0" w:after="0" w:line="240" w:lineRule="auto"/>
        <w:jc w:val="center"/>
        <w:rPr>
          <w:sz w:val="28"/>
          <w:szCs w:val="28"/>
        </w:rPr>
      </w:pPr>
    </w:p>
    <w:p w:rsidR="00B65981" w:rsidRPr="00B65981" w:rsidRDefault="00B65981" w:rsidP="00B65981">
      <w:pPr>
        <w:pStyle w:val="30"/>
        <w:shd w:val="clear" w:color="auto" w:fill="auto"/>
        <w:tabs>
          <w:tab w:val="center" w:pos="-3686"/>
          <w:tab w:val="right" w:pos="0"/>
        </w:tabs>
        <w:spacing w:before="0" w:after="0" w:line="240" w:lineRule="auto"/>
        <w:jc w:val="center"/>
        <w:rPr>
          <w:sz w:val="28"/>
          <w:szCs w:val="28"/>
        </w:rPr>
      </w:pPr>
      <w:r w:rsidRPr="00B65981">
        <w:rPr>
          <w:sz w:val="28"/>
          <w:szCs w:val="28"/>
        </w:rPr>
        <w:t>Срок реализации - 5 лет (2015-2020)</w:t>
      </w:r>
    </w:p>
    <w:p w:rsidR="00B65981" w:rsidRPr="00B65981" w:rsidRDefault="00B65981" w:rsidP="00B65981">
      <w:pPr>
        <w:pStyle w:val="30"/>
        <w:shd w:val="clear" w:color="auto" w:fill="auto"/>
        <w:tabs>
          <w:tab w:val="center" w:pos="-3686"/>
          <w:tab w:val="right" w:pos="0"/>
        </w:tabs>
        <w:spacing w:before="0" w:after="0" w:line="240" w:lineRule="auto"/>
        <w:jc w:val="center"/>
        <w:rPr>
          <w:sz w:val="28"/>
          <w:szCs w:val="28"/>
        </w:rPr>
      </w:pPr>
    </w:p>
    <w:p w:rsidR="00B65981" w:rsidRPr="00B65981" w:rsidRDefault="00B65981" w:rsidP="00B65981">
      <w:pPr>
        <w:pStyle w:val="30"/>
        <w:shd w:val="clear" w:color="auto" w:fill="auto"/>
        <w:tabs>
          <w:tab w:val="center" w:pos="-3686"/>
          <w:tab w:val="right" w:pos="0"/>
        </w:tabs>
        <w:spacing w:before="0" w:after="0" w:line="240" w:lineRule="auto"/>
        <w:jc w:val="center"/>
        <w:rPr>
          <w:sz w:val="28"/>
          <w:szCs w:val="28"/>
        </w:rPr>
      </w:pPr>
      <w:r w:rsidRPr="00B65981">
        <w:rPr>
          <w:sz w:val="28"/>
          <w:szCs w:val="28"/>
        </w:rPr>
        <w:t>Возраст обучающихся  11-16</w:t>
      </w:r>
      <w:r>
        <w:rPr>
          <w:sz w:val="28"/>
          <w:szCs w:val="28"/>
        </w:rPr>
        <w:t xml:space="preserve"> </w:t>
      </w:r>
      <w:r w:rsidRPr="00B65981">
        <w:rPr>
          <w:sz w:val="28"/>
          <w:szCs w:val="28"/>
        </w:rPr>
        <w:t>лет</w:t>
      </w:r>
    </w:p>
    <w:p w:rsidR="00B65981" w:rsidRPr="00B65981" w:rsidRDefault="00B65981" w:rsidP="00B65981">
      <w:pPr>
        <w:pStyle w:val="30"/>
        <w:shd w:val="clear" w:color="auto" w:fill="auto"/>
        <w:tabs>
          <w:tab w:val="center" w:pos="-3686"/>
          <w:tab w:val="right" w:pos="0"/>
        </w:tabs>
        <w:spacing w:before="0" w:after="0" w:line="240" w:lineRule="auto"/>
        <w:jc w:val="center"/>
        <w:rPr>
          <w:sz w:val="28"/>
          <w:szCs w:val="28"/>
        </w:rPr>
      </w:pPr>
    </w:p>
    <w:p w:rsidR="00B65981" w:rsidRPr="00B65981" w:rsidRDefault="00B65981" w:rsidP="00B65981">
      <w:pPr>
        <w:pStyle w:val="30"/>
        <w:shd w:val="clear" w:color="auto" w:fill="auto"/>
        <w:tabs>
          <w:tab w:val="center" w:pos="-3686"/>
          <w:tab w:val="right" w:pos="0"/>
        </w:tabs>
        <w:spacing w:before="0" w:after="0" w:line="240" w:lineRule="auto"/>
        <w:jc w:val="center"/>
        <w:rPr>
          <w:sz w:val="28"/>
          <w:szCs w:val="28"/>
        </w:rPr>
      </w:pPr>
    </w:p>
    <w:p w:rsidR="00B65981" w:rsidRPr="00B65981" w:rsidRDefault="00B65981" w:rsidP="00B65981">
      <w:pPr>
        <w:pStyle w:val="30"/>
        <w:shd w:val="clear" w:color="auto" w:fill="auto"/>
        <w:tabs>
          <w:tab w:val="center" w:pos="-3686"/>
          <w:tab w:val="right" w:pos="0"/>
        </w:tabs>
        <w:spacing w:before="0" w:after="0" w:line="240" w:lineRule="auto"/>
        <w:jc w:val="center"/>
        <w:rPr>
          <w:sz w:val="28"/>
          <w:szCs w:val="28"/>
        </w:rPr>
      </w:pPr>
      <w:r w:rsidRPr="00B65981">
        <w:rPr>
          <w:sz w:val="28"/>
          <w:szCs w:val="28"/>
        </w:rPr>
        <w:t>учитель Кобыльченко Николай Николаевич</w:t>
      </w:r>
    </w:p>
    <w:p w:rsidR="00B65981" w:rsidRPr="00B65981" w:rsidRDefault="00B65981" w:rsidP="00F92F1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B65981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Pr="00B65981" w:rsidRDefault="00B65981" w:rsidP="00F92F1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773A4E" w:rsidRPr="00F92F14" w:rsidRDefault="00773A4E" w:rsidP="00F92F1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Пояснительная записка</w:t>
      </w:r>
    </w:p>
    <w:p w:rsidR="00773A4E" w:rsidRPr="00F92F14" w:rsidRDefault="00773A4E" w:rsidP="00F92F14">
      <w:pPr>
        <w:spacing w:line="360" w:lineRule="auto"/>
        <w:ind w:left="720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Внеурочная познавательная деятельность школьников является неотъемлемой частью образовательного процесса в школе. Изучение математики как возможность познавать, изучать и применять знания в конкретной жизненной ситуации.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Изучение данной программы позволит учащимся лучше ориентироваться в различных ситуациях. Данный курс рассчитан на освоение некоторых тем по математике на повышенном уровне, причем содержание задач носит практический характер и связан с применением математики в различных сферах нашей</w:t>
      </w:r>
      <w:r w:rsidRPr="00F92F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жизни.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Цель курса: </w:t>
      </w:r>
    </w:p>
    <w:p w:rsidR="00773A4E" w:rsidRPr="00F92F14" w:rsidRDefault="00773A4E" w:rsidP="00F92F1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всесторонне образованной и инициативной личности;</w:t>
      </w:r>
    </w:p>
    <w:p w:rsidR="00773A4E" w:rsidRPr="00F92F14" w:rsidRDefault="00773A4E" w:rsidP="00F92F1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обучение деятельности — умение ставить цели, организовать свою деятельность, оценить результаты своего труда;</w:t>
      </w:r>
    </w:p>
    <w:p w:rsidR="00773A4E" w:rsidRPr="00F92F14" w:rsidRDefault="00773A4E" w:rsidP="00F92F1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личностных качеств: воли, чувств, эмоций, творческих способностей, познавательных мотивов деятельности;</w:t>
      </w:r>
    </w:p>
    <w:p w:rsidR="00773A4E" w:rsidRPr="00F92F14" w:rsidRDefault="00773A4E" w:rsidP="00F92F1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обогащение регуляторного и коммуникативного опыта: рефлексии собственных действий, самоконтроля </w:t>
      </w:r>
      <w:proofErr w:type="spellStart"/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результактов</w:t>
      </w:r>
      <w:proofErr w:type="spellEnd"/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своего труда.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Задачи:</w:t>
      </w:r>
    </w:p>
    <w:p w:rsidR="00773A4E" w:rsidRPr="00F92F14" w:rsidRDefault="00773A4E" w:rsidP="00F92F14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создание условий для реализации математических и коммуникативных способностей подростков в совместной деятельности со сверстниками и взрослыми;</w:t>
      </w:r>
    </w:p>
    <w:p w:rsidR="00773A4E" w:rsidRPr="00F92F14" w:rsidRDefault="00773A4E" w:rsidP="00F92F14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у подростков навыков применения математических знаний для решения различных жизненных задач</w:t>
      </w:r>
      <w:r w:rsidRPr="00F92F1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3A4E" w:rsidRPr="00F92F14" w:rsidRDefault="00773A4E" w:rsidP="00F92F14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расширение представления подростков о школе, как о месте реализации собственных замыслов и проектов</w:t>
      </w:r>
      <w:r w:rsidRPr="00F92F1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3A4E" w:rsidRPr="00F92F14" w:rsidRDefault="00773A4E" w:rsidP="00F92F14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развитие математической культуры школьников при активном применении математической речи и доказательной риторики</w:t>
      </w:r>
      <w:r w:rsidRPr="00F92F1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773A4E" w:rsidRPr="00F92F14" w:rsidRDefault="00773A4E" w:rsidP="00F92F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2.Общая характеристика учебного предмета, курса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В основу программы курса легла современная концепция преподавания математики: составление проектов, игра «Математический бой», другие игровые формы занятий, различные практические занятия, геометрическое конструирование, моделирование, дизайн. В курсе присутствуют темы и задания, которые стимулируют учащихся к проведению несложных обоснований, к поиску тех или иных закономерностей. Все это направлено на развитие способностей детей к применению математических знаний в различных жизненных ситуациях.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73A4E" w:rsidRPr="00F92F14" w:rsidRDefault="00773A4E" w:rsidP="00F92F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3. Место курса в учебном плане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Программа описывает познавательную внеурочную деятельность в рамках основной образовательной программы школы. Программа рассчитана на 170 часов (34 часа в год). Программа рассчитана на подростков 5 — 9 классов.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73A4E" w:rsidRPr="00F92F14" w:rsidRDefault="00773A4E" w:rsidP="00F92F14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4. Личностные, </w:t>
      </w:r>
      <w:proofErr w:type="spellStart"/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метапредметные</w:t>
      </w:r>
      <w:proofErr w:type="spellEnd"/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и предметные результаты освоения конкретного учебного предмета, курса</w:t>
      </w:r>
    </w:p>
    <w:p w:rsidR="00773A4E" w:rsidRPr="00F92F14" w:rsidRDefault="00773A4E" w:rsidP="00F92F14">
      <w:pPr>
        <w:spacing w:line="360" w:lineRule="auto"/>
        <w:ind w:left="720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773A4E" w:rsidRPr="00F92F14" w:rsidRDefault="00773A4E" w:rsidP="00F92F1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УУД на каждом этапе подготовки и проведения внеурочных занятий по математике</w:t>
      </w:r>
    </w:p>
    <w:p w:rsidR="00773A4E" w:rsidRPr="00F92F14" w:rsidRDefault="00773A4E" w:rsidP="00F92F14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Личностные: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установление связи целью учебной деятельности и ее мотивом — определение того</w:t>
      </w:r>
      <w:r w:rsidRPr="00F92F14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- «какое значение, смысл имеет для меня участие в данном занятии»;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построение системы нравственных ценностей, выделение допустимых принципов поведения;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реализация образа Я  (</w:t>
      </w:r>
      <w:proofErr w:type="spellStart"/>
      <w:proofErr w:type="gramStart"/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Я-концепции</w:t>
      </w:r>
      <w:proofErr w:type="spellEnd"/>
      <w:proofErr w:type="gramEnd"/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), включая </w:t>
      </w:r>
      <w:proofErr w:type="spellStart"/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самоотношение</w:t>
      </w:r>
      <w:proofErr w:type="spellEnd"/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самооценку;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нравственно-этическое оценивание событий и действий с точки зрения </w:t>
      </w: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моральных норм. Построение планов во временной перспективе.</w:t>
      </w:r>
    </w:p>
    <w:p w:rsidR="00773A4E" w:rsidRPr="00F92F14" w:rsidRDefault="00F92F14" w:rsidP="00F92F1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       </w:t>
      </w:r>
      <w:r w:rsidR="00773A4E" w:rsidRPr="00F92F14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Регулятивные: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определение образовательной цели, выбор пути ее достижения;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рефлексия способов и условий действий; самоконтроль и самооценка; критичность;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выполнение текущего контроля и оценки своей деятельности; сравнивание характеристик запланированного и полученного продукта;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оценивание результатов своей деятельности на основе заданных критериев, умение самостоятельно строить отдельные индивидуальные образовательные маршруты</w:t>
      </w:r>
      <w:r w:rsidRPr="00F92F1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773A4E" w:rsidRPr="00F92F14" w:rsidRDefault="00F92F14" w:rsidP="00F92F1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       </w:t>
      </w:r>
      <w:r w:rsidR="00773A4E" w:rsidRPr="00F92F14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Коммуникативные: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планирование учебного сотрудничества с учителем и сверстниками — определение цели, способов взаимодействия;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контроль и оценка своей деятельности, обращение по необходимости за помощью к сверстникам и взрослым;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умения коллективного взаимодействия</w:t>
      </w:r>
      <w:r w:rsidRPr="00F92F1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773A4E" w:rsidRPr="00F92F14" w:rsidRDefault="00F92F14" w:rsidP="00F92F1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     </w:t>
      </w:r>
      <w:r w:rsidR="00773A4E" w:rsidRPr="00F92F14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Познавательные: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умение актуализировать математические знания, определять границы своего знания при решении задач практического содержания;</w:t>
      </w:r>
    </w:p>
    <w:p w:rsidR="00773A4E" w:rsidRPr="00F92F14" w:rsidRDefault="00773A4E" w:rsidP="00F92F14">
      <w:pPr>
        <w:numPr>
          <w:ilvl w:val="0"/>
          <w:numId w:val="4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умение оперировать со</w:t>
      </w:r>
      <w:r w:rsidRPr="00F92F14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 </w:t>
      </w: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знакомой информацией;  формировать обобщенный способ действия; моделировать задачу и ее условия, оценивать и корректировать результаты решения задачи.</w:t>
      </w:r>
    </w:p>
    <w:p w:rsidR="00773A4E" w:rsidRPr="00F92F14" w:rsidRDefault="00773A4E" w:rsidP="00F92F14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73A4E" w:rsidRPr="00F92F14" w:rsidRDefault="00773A4E" w:rsidP="00F92F1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курса дает возможность </w:t>
      </w:r>
      <w:proofErr w:type="gramStart"/>
      <w:r w:rsidRPr="00F92F1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F92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достичь следующих результатов развития::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Pr="00F92F14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1) в личностном направлении: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умение ясно, точно, грамотно излагать свои мысли в устной и письменной речи, понимать смысл поставленной задачи;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умение распознавать логически некорректные высказывания, отличать гипотезу от факта;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ab/>
      </w:r>
      <w:proofErr w:type="spellStart"/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креативность</w:t>
      </w:r>
      <w:proofErr w:type="spellEnd"/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мышления, инициатива, находчивость, активность </w:t>
      </w:r>
      <w:proofErr w:type="gramStart"/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>при</w:t>
      </w:r>
      <w:proofErr w:type="gramEnd"/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применение математических знаний для решения конкретных жизненных задач;</w:t>
      </w:r>
    </w:p>
    <w:p w:rsidR="00773A4E" w:rsidRPr="00F92F14" w:rsidRDefault="00773A4E" w:rsidP="00F92F14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 xml:space="preserve">2. в </w:t>
      </w:r>
      <w:proofErr w:type="spellStart"/>
      <w:r w:rsidRPr="00F92F14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метапредметном</w:t>
      </w:r>
      <w:proofErr w:type="spellEnd"/>
      <w:r w:rsidRPr="00F92F14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 xml:space="preserve"> направлении: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умение видеть математическую задачу в конспекте проблемной ситуации в окружающей жизни;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умение находить в различных источниках информацию, необходимую для решения математических проблем;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умение понимать и использовать математические средства наглядности (графики, диаграммы, таблицы, схемы и др.);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умение применять индуктивные и дедуктивные способы рассуждений;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Pr="00F92F14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3) в предметном направлении: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умение грамотно применять математическую символику, использовать различные математические языки;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развитие направлений о числе, овладение навыками устного счета;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овладение основными способами представления и анализа статистических данных; умение использовать геометрический язык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73A4E" w:rsidRDefault="00773A4E" w:rsidP="00F92F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F92F14" w:rsidRDefault="00F92F14" w:rsidP="00F92F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F92F14" w:rsidRDefault="00F92F14" w:rsidP="00F92F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F92F14" w:rsidRDefault="00F92F14" w:rsidP="00F92F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F92F14" w:rsidRPr="00F92F14" w:rsidRDefault="00F92F14" w:rsidP="00F92F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773A4E" w:rsidRPr="00F92F14" w:rsidRDefault="00773A4E" w:rsidP="00F92F14">
      <w:pPr>
        <w:spacing w:line="360" w:lineRule="auto"/>
        <w:ind w:left="-284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5. Содержание учебного предмета, курса</w:t>
      </w:r>
    </w:p>
    <w:p w:rsidR="00773A4E" w:rsidRPr="00F92F14" w:rsidRDefault="00773A4E" w:rsidP="00F92F14">
      <w:pPr>
        <w:spacing w:line="360" w:lineRule="auto"/>
        <w:ind w:left="-284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Математика (вычислительные навыки): </w:t>
      </w:r>
    </w:p>
    <w:p w:rsidR="00773A4E" w:rsidRPr="00F92F14" w:rsidRDefault="00773A4E" w:rsidP="00F92F14">
      <w:pPr>
        <w:spacing w:line="360" w:lineRule="auto"/>
        <w:ind w:left="-284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применение чисел и действий над числами </w:t>
      </w:r>
      <w:r w:rsid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в различных жизненных </w:t>
      </w:r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ситуациях</w:t>
      </w:r>
    </w:p>
    <w:p w:rsidR="00773A4E" w:rsidRPr="00F92F14" w:rsidRDefault="00773A4E" w:rsidP="00F92F14">
      <w:pPr>
        <w:spacing w:line="360" w:lineRule="auto"/>
        <w:jc w:val="center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(170 часов)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1. Наглядное представление данных. Представление данных в виде таблиц, диаграмм, графиков. </w:t>
      </w:r>
      <w:r w:rsidRPr="00F92F14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(8 часов)</w:t>
      </w: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 Наглядная геометрия. Наглядное представление о фигурах на плоскости. Периметр многоугольника. Понятие площади фигуры. </w:t>
      </w:r>
      <w:r w:rsidRPr="00F92F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Измерение площадей фигур на клетчатой бумаге. Наглядные представления </w:t>
      </w:r>
      <w:r w:rsidRPr="00F92F14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(54 часа)</w:t>
      </w: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Математические игры (математический бой) </w:t>
      </w:r>
      <w:r w:rsidRPr="00F92F14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(20 часов)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Комбинаторика и статистика. Понятие о случайном опыте и случайном событии. Решение комбинаторных задач перебором вариантов. </w:t>
      </w:r>
      <w:r w:rsidRPr="00F92F14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(22 часов)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5. Преобразование графиков функций. Зависимости между величинами. Способы задания функции. График функции. Примеры графиков зависимостей, отображающих реальные события. Преобразования графиков функций. </w:t>
      </w:r>
      <w:r w:rsidRPr="00F92F14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(34 часа)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6. Применение математики для решения конкретных жизненных задач. </w:t>
      </w:r>
      <w:r w:rsidRPr="00F92F14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(23 часа)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7. Составление орнаментов, паркетов. </w:t>
      </w:r>
      <w:r w:rsidRPr="00F92F14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(9 часов)</w:t>
      </w:r>
    </w:p>
    <w:p w:rsidR="00773A4E" w:rsidRPr="00F92F14" w:rsidRDefault="00773A4E" w:rsidP="00F92F14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92F14" w:rsidRDefault="00F92F14" w:rsidP="00F92F14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                                          </w:t>
      </w:r>
    </w:p>
    <w:p w:rsidR="00F92F14" w:rsidRDefault="00F92F14" w:rsidP="00F92F14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F92F14" w:rsidRDefault="00F92F14" w:rsidP="00F92F14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F92F14" w:rsidRDefault="00F92F14" w:rsidP="00F92F14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F92F14" w:rsidRDefault="00F92F14" w:rsidP="00F92F14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F92F14" w:rsidRDefault="00F92F14" w:rsidP="00F92F14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                                          </w:t>
      </w:r>
    </w:p>
    <w:p w:rsidR="00F92F14" w:rsidRDefault="00F92F14" w:rsidP="00F92F14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F92F14" w:rsidRDefault="00F92F14" w:rsidP="00F92F14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F92F14" w:rsidRDefault="00F92F14" w:rsidP="00F92F14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B65981" w:rsidRDefault="00B65981" w:rsidP="00F92F14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F92F14" w:rsidRDefault="00F92F14" w:rsidP="00F92F14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773A4E" w:rsidRPr="00F92F14" w:rsidRDefault="00F92F14" w:rsidP="00F92F14">
      <w:pPr>
        <w:spacing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                                         </w:t>
      </w:r>
      <w:r w:rsidR="00773A4E"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Тематическое планирование </w:t>
      </w:r>
    </w:p>
    <w:p w:rsidR="00773A4E" w:rsidRPr="00F92F14" w:rsidRDefault="00773A4E" w:rsidP="00F92F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F92F14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с определением основных видов учебной деятельности</w:t>
      </w:r>
    </w:p>
    <w:p w:rsidR="00773A4E" w:rsidRDefault="00773A4E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5 класс</w:t>
      </w:r>
    </w:p>
    <w:p w:rsidR="00773A4E" w:rsidRDefault="00773A4E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32"/>
        </w:rPr>
      </w:pPr>
    </w:p>
    <w:tbl>
      <w:tblPr>
        <w:tblW w:w="10915" w:type="dxa"/>
        <w:tblInd w:w="-459" w:type="dxa"/>
        <w:tblLayout w:type="fixed"/>
        <w:tblLook w:val="0000"/>
      </w:tblPr>
      <w:tblGrid>
        <w:gridCol w:w="851"/>
        <w:gridCol w:w="5670"/>
        <w:gridCol w:w="1559"/>
        <w:gridCol w:w="1276"/>
        <w:gridCol w:w="1559"/>
      </w:tblGrid>
      <w:tr w:rsidR="00773A4E" w:rsidTr="00F92F14">
        <w:trPr>
          <w:trHeight w:val="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№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Название модуля, темы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Общее количество часов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Кол</w:t>
            </w:r>
            <w:r w:rsidR="00F92F14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во часов по теме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Примечание</w:t>
            </w: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Применение чисел и действий над числами в различных жизненных ситуациях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34 часа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Диаграммы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8 часов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Составление диаграмм для наглядного представления данных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Опрос общественного мнения. Представление результата в виде диаграмм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Создание проекта на составление различных диаграмм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Организация и проведение игры «Математический бой»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12 часов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Введение в игру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Освоение ролей участников игры: докладчик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Освоение ролей участников игры: оппонент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Освоение ролей участников игры: капитан и его заместитель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2.5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Правила игры: регламент и стратегия (практическое занятие)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2.6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Пробный математический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бой. (Рефлексивное занятие)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2.7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Турнир математического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боя между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обучающимися</w:t>
            </w:r>
            <w:proofErr w:type="gram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Умение планировать бюджет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часа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Умение рассчитать покупку товаров на различные цели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Создание и защита проектов на покупку товаров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Наглядная геометрия в 5 классе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10 часов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Геометрия, ее место в математике. Первые шаги, некоторые задачи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Способы изображения пространственных фигур. Куб и его свойства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Задачи на разрезание и складывание фигур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4.4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Задачи на развитие воображения. Геометрические головоломки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4.5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Построения с помощью циркуля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F92F14">
        <w:trPr>
          <w:trHeight w:val="8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Игра «Вперед! За сокровищами!»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</w:tbl>
    <w:p w:rsidR="00773A4E" w:rsidRDefault="00773A4E" w:rsidP="00F92F14">
      <w:pPr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6 класс 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tbl>
      <w:tblPr>
        <w:tblW w:w="10915" w:type="dxa"/>
        <w:tblInd w:w="-459" w:type="dxa"/>
        <w:tblLayout w:type="fixed"/>
        <w:tblLook w:val="0000"/>
      </w:tblPr>
      <w:tblGrid>
        <w:gridCol w:w="851"/>
        <w:gridCol w:w="5670"/>
        <w:gridCol w:w="1559"/>
        <w:gridCol w:w="1276"/>
        <w:gridCol w:w="1559"/>
      </w:tblGrid>
      <w:tr w:rsidR="00773A4E" w:rsidTr="000423EC">
        <w:trPr>
          <w:trHeight w:val="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№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Название модуля, темы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Общее количество часов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Количество часов по теме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Примечание</w:t>
            </w: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Применение чисел и действий над числами в различных жизненных ситуациях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34 часа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Наглядная геометрия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17 часов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Золотое сечение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Задачи на сообразительность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Построение циркулем и линейкой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Оригами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1.5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Задачи на сообразительность. Игры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1.6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Использование симметрии при изображении бордюров и орнаментов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1.7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Математический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бой.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Комбинаторные умения. «Расставьте, переложите»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4часа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Комбинаторные задачи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Комбинаторные умения «Расставьте, переложите»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Лист Мёбиуса. Задачи на разрезание и склеивание бумажных полосок. Практические умения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Мёбиуса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умения. Задачи на разрезание и склеивание бумажных полосок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Математика в реальной жизни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  <w:t>10 часов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b/>
                <w:bCs/>
                <w:color w:val="00000A"/>
                <w:sz w:val="28"/>
                <w:szCs w:val="28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Создание проекта «Комната моей мечты»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Расчет сметы на ремонт комнаты «моей мечты»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Расчет коммунальных услуг своей семьи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4.4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Планирование отпуска своей семьи (поездка к морю)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5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Игра «Морской бой»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</w:tbl>
    <w:p w:rsidR="00773A4E" w:rsidRDefault="00773A4E" w:rsidP="00F92F14">
      <w:pPr>
        <w:rPr>
          <w:rFonts w:eastAsia="Arial" w:cs="Arial"/>
          <w:color w:val="00000A"/>
          <w:sz w:val="28"/>
        </w:rPr>
      </w:pPr>
    </w:p>
    <w:p w:rsidR="00773A4E" w:rsidRDefault="00773A4E" w:rsidP="00F92F14">
      <w:pPr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7 класс 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tbl>
      <w:tblPr>
        <w:tblW w:w="10915" w:type="dxa"/>
        <w:tblInd w:w="-459" w:type="dxa"/>
        <w:tblLayout w:type="fixed"/>
        <w:tblLook w:val="0000"/>
      </w:tblPr>
      <w:tblGrid>
        <w:gridCol w:w="851"/>
        <w:gridCol w:w="5670"/>
        <w:gridCol w:w="1559"/>
        <w:gridCol w:w="1276"/>
        <w:gridCol w:w="1559"/>
      </w:tblGrid>
      <w:tr w:rsidR="00773A4E" w:rsidTr="000423EC">
        <w:trPr>
          <w:trHeight w:val="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№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Название модуля, темы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Общее количество часов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Количество часов по теме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Примечание</w:t>
            </w: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Применение чисел и действий над числами в различных жизненных ситуациях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34 часа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Шифры и математика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16 часов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Задачи кодирования и декодирования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Матричный способ кодирования и декодирования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Тайнопись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самосовмещение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квадрата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Знакомство с другими методами кодирования и декодирования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1.5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Дидактическая игра «расшифруй-ка»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1.6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Составление проектов шифровки. Защита проектов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Математика вокруг нас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8 часов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вокруг нас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Узнай свои способности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Математический бой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Поступки делового человека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Математика в реальной жизни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  <w:t>8 часов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Учет расходов в семье на питание.</w:t>
            </w:r>
          </w:p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Проектная работа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Кулинарные рецепты. Задачи на смеси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286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Игра «Воздушный змей»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Математический бой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</w:tbl>
    <w:p w:rsidR="00773A4E" w:rsidRDefault="00773A4E" w:rsidP="00F92F14">
      <w:pPr>
        <w:jc w:val="both"/>
        <w:rPr>
          <w:rFonts w:eastAsia="Arial" w:cs="Arial"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C45163" w:rsidRDefault="00C45163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8 класс</w:t>
      </w:r>
    </w:p>
    <w:tbl>
      <w:tblPr>
        <w:tblW w:w="10915" w:type="dxa"/>
        <w:tblInd w:w="-459" w:type="dxa"/>
        <w:tblLayout w:type="fixed"/>
        <w:tblLook w:val="0000"/>
      </w:tblPr>
      <w:tblGrid>
        <w:gridCol w:w="851"/>
        <w:gridCol w:w="5670"/>
        <w:gridCol w:w="1559"/>
        <w:gridCol w:w="1276"/>
        <w:gridCol w:w="1559"/>
      </w:tblGrid>
      <w:tr w:rsidR="00773A4E" w:rsidTr="000423EC">
        <w:trPr>
          <w:trHeight w:val="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№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Название модуля, темы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Общее количество часов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Количество часов по теме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Примечание</w:t>
            </w: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Применение математики в различных жизненных ситуациях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34 часа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Графики улыбаются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часов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Проверка владениями базовыми умениями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Геометрические преобразования графиков функций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Построение графиков, содержащих модуль, на основе географических преобразований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Графики кусочно-заданных функций (практикум)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1.5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Построение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линейного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сплайма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1.6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Презентация проекта «Графики улыбаются»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1.7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Игра «Счастливый случай»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Наглядная геометрия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17 часов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Рисование фигур одним росчерком. Графы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Геометрическая смесь. Задачи со спичками и счетными палочками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Лист Мёбиуса. Задачи на разрезание и склеивание бумажных полосок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Разрезания на плоскости и в пространстве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2.5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Спортивный матч «Математический хоккей»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2.6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Геометрия в пространстве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2.7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Решение олимпиадных задач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2.8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Математический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бой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2.9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Защита проектов «Геометрическая смесь. Применение геометрии в создании паркетов, мозаик и др.»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</w:tbl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F92F14" w:rsidRDefault="00F92F14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F92F14" w:rsidRDefault="00F92F14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F92F14" w:rsidRDefault="00F92F14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423EC" w:rsidRDefault="000423EC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F92F14" w:rsidRDefault="00F92F14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773A4E" w:rsidRDefault="00773A4E" w:rsidP="000423EC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9 класс 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tbl>
      <w:tblPr>
        <w:tblW w:w="10915" w:type="dxa"/>
        <w:tblInd w:w="-459" w:type="dxa"/>
        <w:tblLayout w:type="fixed"/>
        <w:tblLook w:val="0000"/>
      </w:tblPr>
      <w:tblGrid>
        <w:gridCol w:w="851"/>
        <w:gridCol w:w="5670"/>
        <w:gridCol w:w="1843"/>
        <w:gridCol w:w="992"/>
        <w:gridCol w:w="1559"/>
      </w:tblGrid>
      <w:tr w:rsidR="00773A4E" w:rsidTr="000423EC">
        <w:trPr>
          <w:trHeight w:val="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№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Название модуля, темы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Общее количество часов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Количество часов по теме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</w:rPr>
              <w:t>Примечание</w:t>
            </w: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Применение математики в различных жизненных ситуациях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34 часа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Функция: просто, сложно, интересно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17 часов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Подготовительный этап: постановка цели, проверка владениями базовыми навыками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Историко-генетический подход к понятию «функция»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Способы задания функции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Четные и нечетные функции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1.5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Монотонность функции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1.6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Ограниченные и неограниченные функции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1.7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Исследование функций элементарными способами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1.8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Построение графиков функций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1.9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Функционально-графический метод решения уравнений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Функция: сложно, просто, интересно. Дидактическая игра «Восхождение на вершину знаний»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Функция: сложно, просто, интересно. Презентация «Портфеля достижений»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2</w:t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Диалоги о статистике. Статистические исследования. Проектная работа по статистическим исследованиям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2.1</w:t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Статистические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исслдования</w:t>
            </w:r>
            <w:proofErr w:type="spellEnd"/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Проектная работа по статистическим исследованиям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3</w:t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Орнаменты. Симметрия в орнаментах. Проектная работа: составление орнамента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часа</w:t>
            </w: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3.1</w:t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Симметрия в орнаментах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3.2</w:t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Проектная работа: составление орнаментов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3.3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Защита проектов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4</w:t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Быстрый счет без калькулятора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4.1</w:t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Приемы быстрого счета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Эстафета "Кто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быстей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считает"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4.3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Математический бой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6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Оригами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часа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оригами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 по созданию оригами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Calibri" w:hAnsi="Times New Roman" w:cs="Calibri"/>
                <w:color w:val="00000A"/>
                <w:sz w:val="28"/>
                <w:szCs w:val="28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7</w:t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Наглядная геометрия. Геометрия на клетчатой бумаге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5 часов</w:t>
            </w: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7.1</w:t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Нахождение площадей треугольников на клетчатой бумаге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7.2</w:t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Нахождение площадей четырехугольников на клетчатой бумаге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7.3</w:t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Находение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площадей многоугольников на клетчатой бумаге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7.4</w:t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Нахождение площадей круга, сектора на клетчатой бумаге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7.5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Решение других задач на клетчатой бумаге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pacing w:after="200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  <w:tr w:rsidR="00773A4E" w:rsidTr="000423EC">
        <w:trPr>
          <w:trHeight w:val="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8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Игра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Самый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 xml:space="preserve"> умный»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3A4E" w:rsidRDefault="00773A4E" w:rsidP="00F92F14">
            <w:pPr>
              <w:suppressLineNumbers/>
              <w:jc w:val="both"/>
              <w:rPr>
                <w:rFonts w:ascii="Calibri" w:eastAsia="Calibri" w:hAnsi="Calibri" w:cs="Calibri"/>
                <w:color w:val="00000A"/>
                <w:sz w:val="22"/>
              </w:rPr>
            </w:pPr>
          </w:p>
        </w:tc>
      </w:tr>
    </w:tbl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773A4E" w:rsidRDefault="00773A4E" w:rsidP="00F92F14">
      <w:pPr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Характеристика основных видов деятельности ученика (на уровне учебных действий):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анализировать и осмысливать текст задачи; моделировать условие с помощью схем, рисунков; строить логическую цепочку рассуждений; критически оценивать полученный ответ;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решать задачи из реальной практики, используя при необходимости калькулятор;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извлекать необходимую информацию из текста, осуществлять самоконтроль;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извлекать информацию из таблиц и диаграмм, выполнять вычисления по табличным данным;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выполнять сбор информации в несложных случаях, представлять информацию в виде таблиц и диаграмм, в том числе с помощью компьютерных программ;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строить речевые конструкции;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eastAsia="Arial" w:cs="Arial"/>
          <w:color w:val="00000A"/>
          <w:sz w:val="28"/>
        </w:rPr>
        <w:tab/>
      </w:r>
      <w:r>
        <w:rPr>
          <w:rFonts w:ascii="Times New Roman" w:eastAsia="Times New Roman" w:hAnsi="Times New Roman" w:cs="Times New Roman"/>
          <w:color w:val="00000A"/>
          <w:sz w:val="28"/>
        </w:rPr>
        <w:t>изображать геометрические фигура с помощью инструментов и от руки, на клетчатой бумаге, вычислять площади фигур, уметь выполнять расчеты по ремонту квартиры, комнаты, участка земли и др.;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выполнять вычисления с реальными данными;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 xml:space="preserve">проводить случайные эксперименты, в том числе с помощью компьютерного </w:t>
      </w:r>
      <w:r>
        <w:rPr>
          <w:rFonts w:ascii="Times New Roman" w:eastAsia="Times New Roman" w:hAnsi="Times New Roman" w:cs="Times New Roman"/>
          <w:color w:val="00000A"/>
          <w:sz w:val="28"/>
        </w:rPr>
        <w:lastRenderedPageBreak/>
        <w:t>моделирования, интерпретировать их результаты;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выполнять проекты по всем темам данного курса;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моделировать геометрические объекты, используя бумагу, пластилин, проволоку и др</w:t>
      </w:r>
      <w:r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7. Описание учебно-методического и материально-технического обеспечения образовательного процесса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1. Федеральный государственный образовательный стандарт основного общего образования /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М-во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образования и науки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ос. Федерации.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-М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.: Просвещение, 2010.- 31с.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Беребердина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С.П.  Игра «Математический бой» как форма внеурочной деятельности: кн. Для учителя / Геленджик: КАДО. -72 с.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3. Титов Г.Н., Соколова И.В.   Дополнительные занятия по математике в 5-6 классах: Пособие для учителя. - Краснодар: Кубанский государственный университет, 2003. - 129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.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4. Соколова И.В.  Математический кружок в VI классе: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Учеб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.-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метод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. Пособие. - Краснодар: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КубГУ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, 2005. 152 с.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5. Козина М.Е.  Математика. 8-9 классы: сборник элективных курсов. Вып.2 / Волгоград: Учитель, 2007. - 137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.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6. Линия учебно-методических комплектов «Сферы» по математике: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Математика. Арифметика. Геометрия. 5 класс: учеб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ля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. учреждений  /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Е.А.Бунимович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, Г.В.Дорофеев, С.Б.Суворова и др.: Рос. акад. наук, Рос. акад. образования, изд-во «Просвещение». - М.: Просвещение, 2012. 223 с.: ил. - (Академический школьный учебник) (Сферы)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 xml:space="preserve">Математика. Арифметика. Геометрия. Задачник-тренажер. 5 класс: пособие для учащихся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. учреждений  /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Е.А.Бунимович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, Л.В.Кузнецова, С.С.Минаева и др.; Рос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кад. наук, Рос. акад. образования, изд-во «Просвещение». - М.: Просвещение, 2012. - 127 с. (Академический школьный учебник) (Сферы)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 xml:space="preserve">Математика. Арифметика. Геометрия. Тетрадь-тренажер. 5 класс: пособие для учащихся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. учреждений  /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Е.А.Бунимович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, Л.В.Кузнецова, С.С.Минаева и др.; Рос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кад. наук, Рос. акад. образования, изд-во «Просвещение». - М.: Просвещение, 2012.  (Академический школьный учебник) (Сферы)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Математика. Арифметика. Геометрия. 6 класс: учеб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ля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. учреждений  /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Е.А.Бунимович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, Г.В.Дорофеев, С.Б.Суворова и др.: Рос. акад. наук, Рос. акад. образования, изд-во «Просвещение». - М.: Просвещение, 2012.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ил. - (Академический школьный учебник) (Сферы)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 xml:space="preserve">Математика. Арифметика. Геометрия. Задачник-тренажер. 6 класс: пособие для учащихся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. учреждений  /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Е.А.Бунимович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, Л.В.Кузнецова, С.С.Минаева и др.; Рос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кад. наук, Рос. акад. образования, изд-во «Просвещение». - М.: Просвещение, 2012. - . (Академический школьный учебник) (Сферы)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 xml:space="preserve">Математика. Арифметика. Геометрия. Тетрадь-тренажер. 6 класс: пособие для учащихся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. учреждений  /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Е.А.Бунимович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, Л.В.Кузнецова, С.С.Минаева и др.; Рос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кад. наук, Рос. акад. образования, изд-во «Просвещение». - М.: Просвещение, 2012. - . (Академический школьный учебник) (Сферы)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lastRenderedPageBreak/>
        <w:t>7. Таблицы по математике.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8. Комплект демонстрационных стереометрических тел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9. Электронные учебники 5-6 классы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10. Компьютер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11. Экран навесной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12. Мультимедиа проектор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773A4E" w:rsidRDefault="00773A4E" w:rsidP="00F92F14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8. Планируемые результаты учебного предмета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Вычислительные навыки: умение применять вычислительные навыки при решении практических задач, бытовых, кулинарных и других расчетах</w:t>
      </w:r>
      <w:r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Геометрические навыки: умение рассчитать площадь, периметр при решении практических задач на составление сметы на ремонт помещений, задачи связанные с дизайном</w:t>
      </w:r>
      <w:r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773A4E" w:rsidRDefault="00773A4E" w:rsidP="00F92F14">
      <w:pPr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</w:r>
    </w:p>
    <w:p w:rsidR="00773A4E" w:rsidRDefault="00773A4E" w:rsidP="00F92F14">
      <w:pPr>
        <w:spacing w:after="200"/>
      </w:pPr>
    </w:p>
    <w:sectPr w:rsidR="00773A4E" w:rsidSect="00F92F14">
      <w:pgSz w:w="12240" w:h="15840"/>
      <w:pgMar w:top="709" w:right="900" w:bottom="567" w:left="1276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9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DDE7E5A"/>
    <w:name w:val="WWNum14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A7AAB256"/>
    <w:name w:val="WWNum23"/>
    <w:lvl w:ilvl="0">
      <w:start w:val="1"/>
      <w:numFmt w:val="bullet"/>
      <w:lvlText w:val=""/>
      <w:lvlJc w:val="left"/>
      <w:pPr>
        <w:tabs>
          <w:tab w:val="num" w:pos="66"/>
        </w:tabs>
        <w:ind w:left="786" w:hanging="360"/>
      </w:pPr>
      <w:rPr>
        <w:rFonts w:ascii="Wingdings 2" w:hAnsi="Wingdings 2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32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38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92F14"/>
    <w:rsid w:val="000423EC"/>
    <w:rsid w:val="00322584"/>
    <w:rsid w:val="00773A4E"/>
    <w:rsid w:val="00B65981"/>
    <w:rsid w:val="00C341BF"/>
    <w:rsid w:val="00C45163"/>
    <w:rsid w:val="00F9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84"/>
    <w:pPr>
      <w:widowControl w:val="0"/>
      <w:suppressAutoHyphens/>
    </w:pPr>
    <w:rPr>
      <w:rFonts w:ascii="Arial" w:eastAsia="Lucida Sans Unicode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22584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322584"/>
    <w:pPr>
      <w:spacing w:after="120"/>
    </w:pPr>
  </w:style>
  <w:style w:type="paragraph" w:styleId="a5">
    <w:name w:val="Title"/>
    <w:basedOn w:val="a3"/>
    <w:next w:val="a6"/>
    <w:qFormat/>
    <w:rsid w:val="00322584"/>
  </w:style>
  <w:style w:type="paragraph" w:styleId="a6">
    <w:name w:val="Subtitle"/>
    <w:basedOn w:val="a3"/>
    <w:next w:val="a4"/>
    <w:qFormat/>
    <w:rsid w:val="00322584"/>
    <w:pPr>
      <w:jc w:val="center"/>
    </w:pPr>
    <w:rPr>
      <w:i/>
      <w:iCs/>
    </w:rPr>
  </w:style>
  <w:style w:type="paragraph" w:styleId="a7">
    <w:name w:val="List"/>
    <w:basedOn w:val="a4"/>
    <w:rsid w:val="00322584"/>
  </w:style>
  <w:style w:type="paragraph" w:customStyle="1" w:styleId="1">
    <w:name w:val="Название1"/>
    <w:basedOn w:val="a"/>
    <w:rsid w:val="00322584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322584"/>
    <w:pPr>
      <w:suppressLineNumbers/>
    </w:pPr>
  </w:style>
  <w:style w:type="paragraph" w:customStyle="1" w:styleId="a8">
    <w:name w:val="Содержимое таблицы"/>
    <w:basedOn w:val="a"/>
    <w:rsid w:val="00322584"/>
    <w:pPr>
      <w:suppressLineNumbers/>
    </w:pPr>
  </w:style>
  <w:style w:type="character" w:customStyle="1" w:styleId="a9">
    <w:name w:val="Основной текст_"/>
    <w:basedOn w:val="a0"/>
    <w:link w:val="6"/>
    <w:rsid w:val="00B65981"/>
    <w:rPr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65981"/>
    <w:rPr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65981"/>
    <w:rPr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9"/>
    <w:rsid w:val="00B65981"/>
    <w:pPr>
      <w:shd w:val="clear" w:color="auto" w:fill="FFFFFF"/>
      <w:suppressAutoHyphens w:val="0"/>
      <w:spacing w:after="1620" w:line="274" w:lineRule="exact"/>
      <w:jc w:val="center"/>
    </w:pPr>
    <w:rPr>
      <w:rFonts w:ascii="Times New Roman" w:eastAsia="Times New Roman" w:hAnsi="Times New Roman" w:cs="Times New Roman"/>
      <w:kern w:val="0"/>
      <w:sz w:val="23"/>
      <w:szCs w:val="23"/>
      <w:lang w:eastAsia="ru-RU" w:bidi="ar-SA"/>
    </w:rPr>
  </w:style>
  <w:style w:type="paragraph" w:customStyle="1" w:styleId="20">
    <w:name w:val="Основной текст (2)"/>
    <w:basedOn w:val="a"/>
    <w:link w:val="2"/>
    <w:rsid w:val="00B65981"/>
    <w:pPr>
      <w:shd w:val="clear" w:color="auto" w:fill="FFFFFF"/>
      <w:suppressAutoHyphens w:val="0"/>
      <w:spacing w:before="1320" w:after="660" w:line="0" w:lineRule="atLeast"/>
    </w:pPr>
    <w:rPr>
      <w:rFonts w:ascii="Times New Roman" w:eastAsia="Times New Roman" w:hAnsi="Times New Roman" w:cs="Times New Roman"/>
      <w:b/>
      <w:bCs/>
      <w:kern w:val="0"/>
      <w:sz w:val="23"/>
      <w:szCs w:val="23"/>
      <w:lang w:eastAsia="ru-RU" w:bidi="ar-SA"/>
    </w:rPr>
  </w:style>
  <w:style w:type="paragraph" w:customStyle="1" w:styleId="30">
    <w:name w:val="Основной текст (3)"/>
    <w:basedOn w:val="a"/>
    <w:link w:val="3"/>
    <w:rsid w:val="00B65981"/>
    <w:pPr>
      <w:shd w:val="clear" w:color="auto" w:fill="FFFFFF"/>
      <w:suppressAutoHyphens w:val="0"/>
      <w:spacing w:before="660" w:after="300" w:line="0" w:lineRule="atLeast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cp:lastPrinted>2015-09-22T07:16:00Z</cp:lastPrinted>
  <dcterms:created xsi:type="dcterms:W3CDTF">2016-03-19T22:30:00Z</dcterms:created>
  <dcterms:modified xsi:type="dcterms:W3CDTF">2016-03-19T22:30:00Z</dcterms:modified>
</cp:coreProperties>
</file>